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27CC3" w14:textId="4B866DCA" w:rsidR="006B5696" w:rsidRDefault="00996EB2" w:rsidP="006B5696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6B5696">
        <w:rPr>
          <w:b/>
          <w:sz w:val="32"/>
          <w:szCs w:val="32"/>
        </w:rPr>
        <w:t>č. 21</w:t>
      </w:r>
    </w:p>
    <w:p w14:paraId="7F792F29" w14:textId="77777777" w:rsidR="00926480" w:rsidRDefault="00926480"/>
    <w:p w14:paraId="67132E6E" w14:textId="77777777" w:rsidR="006B5696" w:rsidRPr="00912F56" w:rsidRDefault="006B5696">
      <w:pPr>
        <w:rPr>
          <w:rFonts w:cstheme="minorHAnsi"/>
        </w:rPr>
      </w:pPr>
    </w:p>
    <w:p w14:paraId="65E91996" w14:textId="77777777" w:rsidR="006B5696" w:rsidRPr="00912F56" w:rsidRDefault="006B5696">
      <w:pPr>
        <w:rPr>
          <w:rFonts w:cstheme="minorHAnsi"/>
          <w:color w:val="333333"/>
          <w:shd w:val="clear" w:color="auto" w:fill="FFFFFF"/>
        </w:rPr>
      </w:pPr>
      <w:r w:rsidRPr="00912F56">
        <w:rPr>
          <w:rFonts w:cstheme="minorHAnsi"/>
          <w:color w:val="333333"/>
          <w:shd w:val="clear" w:color="auto" w:fill="FFFFFF"/>
        </w:rPr>
        <w:t xml:space="preserve">Otázka č.1: </w:t>
      </w:r>
    </w:p>
    <w:p w14:paraId="3A877159" w14:textId="77777777" w:rsidR="006B5696" w:rsidRPr="00912F56" w:rsidRDefault="006B5696" w:rsidP="00912F56">
      <w:pPr>
        <w:jc w:val="both"/>
        <w:rPr>
          <w:rFonts w:cstheme="minorHAnsi"/>
          <w:color w:val="333333"/>
          <w:shd w:val="clear" w:color="auto" w:fill="FFFFFF"/>
        </w:rPr>
      </w:pPr>
      <w:r w:rsidRPr="00912F56">
        <w:rPr>
          <w:rFonts w:cstheme="minorHAnsi"/>
          <w:color w:val="333333"/>
          <w:shd w:val="clear" w:color="auto" w:fill="FFFFFF"/>
        </w:rPr>
        <w:t>V technickej správe uvádzate že herné prvky sú v prevedení ANTIVANDAL, otázka čo je ANTIVANDAL na smrekovom a borovicovom dreve ? Považujte za vhodnú alternatívu žiarovo zinkovanú oceľ s povrchovou úpravou v práškovej farbe kde údržba takejto konštrukcie je minimálna v porovnaní s údržbou konštrukcií zo smrekového alebo borovicového dreva ?</w:t>
      </w:r>
    </w:p>
    <w:p w14:paraId="791445B6" w14:textId="0794E232" w:rsidR="006B5696" w:rsidRDefault="006B5696">
      <w:pPr>
        <w:rPr>
          <w:rFonts w:cstheme="minorHAnsi"/>
          <w:b/>
          <w:color w:val="333333"/>
          <w:shd w:val="clear" w:color="auto" w:fill="FFFFFF"/>
        </w:rPr>
      </w:pPr>
      <w:r w:rsidRPr="00912F56">
        <w:rPr>
          <w:rFonts w:cstheme="minorHAnsi"/>
          <w:b/>
          <w:color w:val="333333"/>
          <w:shd w:val="clear" w:color="auto" w:fill="FFFFFF"/>
        </w:rPr>
        <w:t>Odpoveď:</w:t>
      </w:r>
    </w:p>
    <w:p w14:paraId="75B64A70" w14:textId="782CB67E" w:rsidR="00FA05C1" w:rsidRPr="00FA05C1" w:rsidRDefault="00FA05C1">
      <w:pPr>
        <w:rPr>
          <w:rFonts w:cstheme="minorHAnsi"/>
          <w:b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Ponechať drevené konštrukcie herných prvkov.</w:t>
      </w:r>
    </w:p>
    <w:p w14:paraId="19C343EA" w14:textId="77777777" w:rsidR="006B5696" w:rsidRPr="00912F56" w:rsidRDefault="006B5696">
      <w:pPr>
        <w:rPr>
          <w:rFonts w:cstheme="minorHAnsi"/>
          <w:color w:val="333333"/>
        </w:rPr>
      </w:pPr>
    </w:p>
    <w:p w14:paraId="731137F4" w14:textId="77777777" w:rsidR="006B5696" w:rsidRPr="00912F56" w:rsidRDefault="006B5696">
      <w:pPr>
        <w:rPr>
          <w:rFonts w:cstheme="minorHAnsi"/>
          <w:color w:val="333333"/>
        </w:rPr>
      </w:pPr>
    </w:p>
    <w:p w14:paraId="769C8492" w14:textId="77777777" w:rsidR="006B5696" w:rsidRPr="00912F56" w:rsidRDefault="006B5696">
      <w:pPr>
        <w:rPr>
          <w:rFonts w:cstheme="minorHAnsi"/>
          <w:color w:val="333333"/>
          <w:shd w:val="clear" w:color="auto" w:fill="FFFFFF"/>
        </w:rPr>
      </w:pPr>
      <w:r w:rsidRPr="00912F56">
        <w:rPr>
          <w:rFonts w:cstheme="minorHAnsi"/>
          <w:color w:val="333333"/>
        </w:rPr>
        <w:br/>
      </w:r>
      <w:r w:rsidRPr="00912F56">
        <w:rPr>
          <w:rFonts w:cstheme="minorHAnsi"/>
          <w:color w:val="333333"/>
          <w:shd w:val="clear" w:color="auto" w:fill="FFFFFF"/>
        </w:rPr>
        <w:t xml:space="preserve">Otázka č.2: </w:t>
      </w:r>
    </w:p>
    <w:p w14:paraId="6D96DBD5" w14:textId="77777777" w:rsidR="006B5696" w:rsidRPr="00912F56" w:rsidRDefault="006B5696" w:rsidP="00912F56">
      <w:pPr>
        <w:jc w:val="both"/>
        <w:rPr>
          <w:rFonts w:cstheme="minorHAnsi"/>
          <w:color w:val="333333"/>
          <w:shd w:val="clear" w:color="auto" w:fill="FFFFFF"/>
        </w:rPr>
      </w:pPr>
      <w:r w:rsidRPr="00912F56">
        <w:rPr>
          <w:rFonts w:cstheme="minorHAnsi"/>
          <w:color w:val="333333"/>
          <w:shd w:val="clear" w:color="auto" w:fill="FFFFFF"/>
        </w:rPr>
        <w:t>Osadenie kolotoča je v rozpore s normou plocha pod kolotočom musí byť bezpečnostná, teda kruh o priemere 6 m, musí byť pokrytý bezpečnostným povrchom – prírodným alebo gumeným patričných parametrov. Máme teda uvažovať pri spracovaní ponuky s bezpečnostnou plochou pod kolotočom alebo nie ?</w:t>
      </w:r>
    </w:p>
    <w:p w14:paraId="4F7C71E4" w14:textId="27FA17BA" w:rsidR="006B5696" w:rsidRDefault="006B5696" w:rsidP="006B5696">
      <w:pPr>
        <w:rPr>
          <w:rFonts w:cstheme="minorHAnsi"/>
          <w:b/>
          <w:color w:val="333333"/>
          <w:shd w:val="clear" w:color="auto" w:fill="FFFFFF"/>
        </w:rPr>
      </w:pPr>
      <w:r w:rsidRPr="00912F56">
        <w:rPr>
          <w:rFonts w:cstheme="minorHAnsi"/>
          <w:b/>
          <w:color w:val="333333"/>
          <w:shd w:val="clear" w:color="auto" w:fill="FFFFFF"/>
        </w:rPr>
        <w:t>Odpoveď:</w:t>
      </w:r>
    </w:p>
    <w:p w14:paraId="331C78AC" w14:textId="6B598ABB" w:rsidR="00FA05C1" w:rsidRPr="00FA05C1" w:rsidRDefault="00FA05C1" w:rsidP="00FA05C1">
      <w:pPr>
        <w:rPr>
          <w:rFonts w:cstheme="minorHAnsi"/>
          <w:b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Áno. Bezpečnostná plocha prírodná.</w:t>
      </w:r>
    </w:p>
    <w:p w14:paraId="406D1070" w14:textId="77777777" w:rsidR="00FA05C1" w:rsidRPr="00912F56" w:rsidRDefault="00FA05C1" w:rsidP="006B5696">
      <w:pPr>
        <w:rPr>
          <w:rFonts w:cstheme="minorHAnsi"/>
          <w:b/>
          <w:color w:val="333333"/>
          <w:shd w:val="clear" w:color="auto" w:fill="FFFFFF"/>
        </w:rPr>
      </w:pPr>
    </w:p>
    <w:p w14:paraId="742A06E0" w14:textId="77777777" w:rsidR="006B5696" w:rsidRDefault="006B5696"/>
    <w:sectPr w:rsidR="006B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16"/>
    <w:rsid w:val="00250416"/>
    <w:rsid w:val="006B5696"/>
    <w:rsid w:val="00912F56"/>
    <w:rsid w:val="00926480"/>
    <w:rsid w:val="00996EB2"/>
    <w:rsid w:val="00FA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1B08"/>
  <w15:chartTrackingRefBased/>
  <w15:docId w15:val="{3849785E-0D65-4D2B-827F-45F820974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2021-03-11T07:35:00Z</dcterms:created>
  <dcterms:modified xsi:type="dcterms:W3CDTF">2021-03-28T07:09:00Z</dcterms:modified>
</cp:coreProperties>
</file>